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789" w:rsidRDefault="00022789" w:rsidP="00022789">
      <w:pPr>
        <w:spacing w:after="240"/>
        <w:jc w:val="right"/>
        <w:rPr>
          <w:sz w:val="24"/>
          <w:szCs w:val="24"/>
        </w:rPr>
      </w:pPr>
      <w:r>
        <w:rPr>
          <w:sz w:val="24"/>
          <w:szCs w:val="24"/>
        </w:rPr>
        <w:t>Форма 2</w:t>
      </w:r>
    </w:p>
    <w:p w:rsidR="00257F71" w:rsidRPr="00022789" w:rsidRDefault="00257F71" w:rsidP="00795ADF">
      <w:pPr>
        <w:spacing w:after="240"/>
        <w:jc w:val="center"/>
        <w:rPr>
          <w:b/>
          <w:sz w:val="24"/>
          <w:szCs w:val="24"/>
        </w:rPr>
      </w:pPr>
      <w:r w:rsidRPr="00022789">
        <w:rPr>
          <w:b/>
          <w:sz w:val="24"/>
          <w:szCs w:val="24"/>
        </w:rPr>
        <w:t>О раскрытии информации о порядке и условиях выполнения запросов на предоставление информации о доступе к конкретным объектам инфраструктуры, а также о размере платы за предоставление информации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04"/>
        <w:gridCol w:w="1276"/>
        <w:gridCol w:w="2551"/>
        <w:gridCol w:w="2268"/>
        <w:gridCol w:w="2127"/>
        <w:gridCol w:w="2268"/>
        <w:gridCol w:w="3402"/>
      </w:tblGrid>
      <w:tr w:rsidR="00257F71" w:rsidTr="00573044">
        <w:trPr>
          <w:cantSplit/>
        </w:trPr>
        <w:tc>
          <w:tcPr>
            <w:tcW w:w="1304" w:type="dxa"/>
            <w:vMerge w:val="restart"/>
          </w:tcPr>
          <w:p w:rsidR="00257F71" w:rsidRPr="00795ADF" w:rsidRDefault="00257F71" w:rsidP="00F5141C">
            <w:pPr>
              <w:jc w:val="center"/>
              <w:rPr>
                <w:sz w:val="18"/>
                <w:szCs w:val="18"/>
              </w:rPr>
            </w:pPr>
            <w:r w:rsidRPr="00795ADF">
              <w:rPr>
                <w:sz w:val="18"/>
                <w:szCs w:val="18"/>
              </w:rPr>
              <w:t>Субъект Российской Федерации, муници</w:t>
            </w:r>
            <w:r w:rsidRPr="00795ADF">
              <w:rPr>
                <w:sz w:val="18"/>
                <w:szCs w:val="18"/>
              </w:rPr>
              <w:softHyphen/>
              <w:t>пальный район, городской округ, населенный пункт</w:t>
            </w:r>
            <w:r w:rsidRPr="00795ADF">
              <w:rPr>
                <w:sz w:val="18"/>
                <w:szCs w:val="18"/>
              </w:rPr>
              <w:br/>
              <w:t>(городской, сельский)</w:t>
            </w:r>
          </w:p>
        </w:tc>
        <w:tc>
          <w:tcPr>
            <w:tcW w:w="1276" w:type="dxa"/>
            <w:vMerge w:val="restart"/>
          </w:tcPr>
          <w:p w:rsidR="00257F71" w:rsidRPr="00795ADF" w:rsidRDefault="00257F71" w:rsidP="00F5141C">
            <w:pPr>
              <w:jc w:val="center"/>
              <w:rPr>
                <w:sz w:val="18"/>
                <w:szCs w:val="18"/>
              </w:rPr>
            </w:pPr>
            <w:r w:rsidRPr="00795ADF">
              <w:rPr>
                <w:sz w:val="18"/>
                <w:szCs w:val="18"/>
              </w:rPr>
              <w:t>Наимено</w:t>
            </w:r>
            <w:r w:rsidRPr="00795ADF">
              <w:rPr>
                <w:sz w:val="18"/>
                <w:szCs w:val="18"/>
              </w:rPr>
              <w:softHyphen/>
              <w:t>вание объекта инфраструк</w:t>
            </w:r>
            <w:r w:rsidRPr="00795ADF">
              <w:rPr>
                <w:sz w:val="18"/>
                <w:szCs w:val="18"/>
              </w:rPr>
              <w:softHyphen/>
              <w:t>туры</w:t>
            </w:r>
          </w:p>
        </w:tc>
        <w:tc>
          <w:tcPr>
            <w:tcW w:w="2551" w:type="dxa"/>
            <w:vMerge w:val="restart"/>
          </w:tcPr>
          <w:p w:rsidR="00257F71" w:rsidRPr="00795ADF" w:rsidRDefault="00257F71" w:rsidP="00F5141C">
            <w:pPr>
              <w:jc w:val="center"/>
              <w:rPr>
                <w:sz w:val="18"/>
                <w:szCs w:val="18"/>
              </w:rPr>
            </w:pPr>
            <w:r w:rsidRPr="00795ADF">
              <w:rPr>
                <w:sz w:val="18"/>
                <w:szCs w:val="18"/>
              </w:rPr>
              <w:t>Адрес для направления запроса на предостав</w:t>
            </w:r>
            <w:r w:rsidRPr="00795ADF">
              <w:rPr>
                <w:sz w:val="18"/>
                <w:szCs w:val="18"/>
              </w:rPr>
              <w:softHyphen/>
              <w:t>ление информации о доступе к конкрет</w:t>
            </w:r>
            <w:r w:rsidRPr="00795ADF">
              <w:rPr>
                <w:sz w:val="18"/>
                <w:szCs w:val="18"/>
              </w:rPr>
              <w:softHyphen/>
              <w:t>ным объектам инфраструк</w:t>
            </w:r>
            <w:r w:rsidRPr="00795ADF">
              <w:rPr>
                <w:sz w:val="18"/>
                <w:szCs w:val="18"/>
              </w:rPr>
              <w:softHyphen/>
              <w:t>туры</w:t>
            </w:r>
            <w:r w:rsidR="00573044">
              <w:rPr>
                <w:sz w:val="18"/>
                <w:szCs w:val="18"/>
              </w:rPr>
              <w:t>***</w:t>
            </w:r>
          </w:p>
        </w:tc>
        <w:tc>
          <w:tcPr>
            <w:tcW w:w="4395" w:type="dxa"/>
            <w:gridSpan w:val="2"/>
          </w:tcPr>
          <w:p w:rsidR="00257F71" w:rsidRPr="00795ADF" w:rsidRDefault="00257F71" w:rsidP="00F5141C">
            <w:pPr>
              <w:jc w:val="center"/>
              <w:rPr>
                <w:sz w:val="18"/>
                <w:szCs w:val="18"/>
              </w:rPr>
            </w:pPr>
            <w:r w:rsidRPr="00795ADF">
              <w:rPr>
                <w:sz w:val="18"/>
                <w:szCs w:val="18"/>
              </w:rPr>
              <w:t>Срок выполнения запроса на предоставление информации о доступе к конкретным объектам инфраструк</w:t>
            </w:r>
            <w:r w:rsidRPr="00795ADF">
              <w:rPr>
                <w:sz w:val="18"/>
                <w:szCs w:val="18"/>
              </w:rPr>
              <w:softHyphen/>
              <w:t>туры</w:t>
            </w:r>
          </w:p>
        </w:tc>
        <w:tc>
          <w:tcPr>
            <w:tcW w:w="2268" w:type="dxa"/>
            <w:vMerge w:val="restart"/>
          </w:tcPr>
          <w:p w:rsidR="00257F71" w:rsidRPr="00795ADF" w:rsidRDefault="00257F71" w:rsidP="00F5141C">
            <w:pPr>
              <w:jc w:val="center"/>
              <w:rPr>
                <w:sz w:val="18"/>
                <w:szCs w:val="18"/>
              </w:rPr>
            </w:pPr>
            <w:r w:rsidRPr="00795ADF">
              <w:rPr>
                <w:sz w:val="18"/>
                <w:szCs w:val="18"/>
              </w:rPr>
              <w:t>Размер платы за предостав</w:t>
            </w:r>
            <w:r w:rsidRPr="00795ADF">
              <w:rPr>
                <w:sz w:val="18"/>
                <w:szCs w:val="18"/>
              </w:rPr>
              <w:softHyphen/>
              <w:t>ление информации о доступе к конкретным объектам инфраструк</w:t>
            </w:r>
            <w:r w:rsidRPr="00795ADF">
              <w:rPr>
                <w:sz w:val="18"/>
                <w:szCs w:val="18"/>
              </w:rPr>
              <w:softHyphen/>
              <w:t>туры в случае, когда требуется проведение работ по осмотру, измерению, обследованию объекта инфраструк</w:t>
            </w:r>
            <w:r w:rsidRPr="00795ADF">
              <w:rPr>
                <w:sz w:val="18"/>
                <w:szCs w:val="18"/>
              </w:rPr>
              <w:softHyphen/>
              <w:t>туры</w:t>
            </w:r>
            <w:r w:rsidR="00573044">
              <w:rPr>
                <w:sz w:val="18"/>
                <w:szCs w:val="18"/>
              </w:rPr>
              <w:t>*</w:t>
            </w:r>
          </w:p>
        </w:tc>
        <w:tc>
          <w:tcPr>
            <w:tcW w:w="3402" w:type="dxa"/>
            <w:vMerge w:val="restart"/>
          </w:tcPr>
          <w:p w:rsidR="00257F71" w:rsidRPr="00795ADF" w:rsidRDefault="00257F71" w:rsidP="00F5141C">
            <w:pPr>
              <w:jc w:val="center"/>
              <w:rPr>
                <w:sz w:val="18"/>
                <w:szCs w:val="18"/>
              </w:rPr>
            </w:pPr>
            <w:r w:rsidRPr="00795ADF">
              <w:rPr>
                <w:sz w:val="18"/>
                <w:szCs w:val="18"/>
              </w:rPr>
              <w:t>Перечень требований к содержа</w:t>
            </w:r>
            <w:r w:rsidRPr="00795ADF">
              <w:rPr>
                <w:sz w:val="18"/>
                <w:szCs w:val="18"/>
              </w:rPr>
              <w:softHyphen/>
              <w:t>нию запроса на предостав</w:t>
            </w:r>
            <w:r w:rsidRPr="00795ADF">
              <w:rPr>
                <w:sz w:val="18"/>
                <w:szCs w:val="18"/>
              </w:rPr>
              <w:softHyphen/>
              <w:t>ление информации о доступе к конкрет</w:t>
            </w:r>
            <w:r w:rsidRPr="00795ADF">
              <w:rPr>
                <w:sz w:val="18"/>
                <w:szCs w:val="18"/>
              </w:rPr>
              <w:softHyphen/>
              <w:t>ным объектам инфраструк</w:t>
            </w:r>
            <w:r w:rsidRPr="00795ADF">
              <w:rPr>
                <w:sz w:val="18"/>
                <w:szCs w:val="18"/>
              </w:rPr>
              <w:softHyphen/>
              <w:t>туры и условиям его выпол</w:t>
            </w:r>
            <w:r w:rsidRPr="00795ADF">
              <w:rPr>
                <w:sz w:val="18"/>
                <w:szCs w:val="18"/>
              </w:rPr>
              <w:softHyphen/>
              <w:t>нения</w:t>
            </w:r>
          </w:p>
        </w:tc>
      </w:tr>
      <w:tr w:rsidR="00257F71" w:rsidTr="00573044">
        <w:trPr>
          <w:cantSplit/>
        </w:trPr>
        <w:tc>
          <w:tcPr>
            <w:tcW w:w="1304" w:type="dxa"/>
            <w:vMerge/>
          </w:tcPr>
          <w:p w:rsidR="00257F71" w:rsidRDefault="00257F71" w:rsidP="00F514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57F71" w:rsidRDefault="00257F71" w:rsidP="00F514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57F71" w:rsidRDefault="00257F71" w:rsidP="00F514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57F71" w:rsidRPr="00795ADF" w:rsidRDefault="00257F71" w:rsidP="00F5141C">
            <w:pPr>
              <w:jc w:val="center"/>
              <w:rPr>
                <w:sz w:val="18"/>
                <w:szCs w:val="18"/>
              </w:rPr>
            </w:pPr>
            <w:r w:rsidRPr="00795ADF">
              <w:rPr>
                <w:sz w:val="18"/>
                <w:szCs w:val="18"/>
              </w:rPr>
              <w:t>В случае, когда не требуется выполнение работ по осмотру, измерению, обследованию объекта инфраструк</w:t>
            </w:r>
            <w:r w:rsidRPr="00795ADF">
              <w:rPr>
                <w:sz w:val="18"/>
                <w:szCs w:val="18"/>
              </w:rPr>
              <w:softHyphen/>
              <w:t>туры</w:t>
            </w:r>
          </w:p>
        </w:tc>
        <w:tc>
          <w:tcPr>
            <w:tcW w:w="2127" w:type="dxa"/>
          </w:tcPr>
          <w:p w:rsidR="00257F71" w:rsidRPr="00795ADF" w:rsidRDefault="00257F71" w:rsidP="00F5141C">
            <w:pPr>
              <w:jc w:val="center"/>
              <w:rPr>
                <w:sz w:val="18"/>
                <w:szCs w:val="18"/>
              </w:rPr>
            </w:pPr>
            <w:r w:rsidRPr="00795ADF">
              <w:rPr>
                <w:sz w:val="18"/>
                <w:szCs w:val="18"/>
              </w:rPr>
              <w:t>В случае, когда требуется проведение работ по осмотру, измерению, обследованию объекта инфраструк</w:t>
            </w:r>
            <w:r w:rsidRPr="00795ADF">
              <w:rPr>
                <w:sz w:val="18"/>
                <w:szCs w:val="18"/>
              </w:rPr>
              <w:softHyphen/>
              <w:t>туры</w:t>
            </w:r>
          </w:p>
        </w:tc>
        <w:tc>
          <w:tcPr>
            <w:tcW w:w="2268" w:type="dxa"/>
            <w:vMerge/>
          </w:tcPr>
          <w:p w:rsidR="00257F71" w:rsidRDefault="00257F71" w:rsidP="00F514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57F71" w:rsidRDefault="00257F71" w:rsidP="00F5141C">
            <w:pPr>
              <w:jc w:val="center"/>
              <w:rPr>
                <w:sz w:val="24"/>
                <w:szCs w:val="24"/>
              </w:rPr>
            </w:pPr>
          </w:p>
        </w:tc>
      </w:tr>
      <w:tr w:rsidR="00257F71" w:rsidTr="00573044">
        <w:tc>
          <w:tcPr>
            <w:tcW w:w="1304" w:type="dxa"/>
          </w:tcPr>
          <w:p w:rsidR="00257F71" w:rsidRPr="00795ADF" w:rsidRDefault="00257F71" w:rsidP="00F5141C">
            <w:pPr>
              <w:jc w:val="center"/>
              <w:rPr>
                <w:sz w:val="18"/>
                <w:szCs w:val="18"/>
              </w:rPr>
            </w:pPr>
            <w:r w:rsidRPr="00795ADF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257F71" w:rsidRPr="00795ADF" w:rsidRDefault="00257F71" w:rsidP="00F5141C">
            <w:pPr>
              <w:jc w:val="center"/>
              <w:rPr>
                <w:sz w:val="18"/>
                <w:szCs w:val="18"/>
              </w:rPr>
            </w:pPr>
            <w:r w:rsidRPr="00795ADF">
              <w:rPr>
                <w:sz w:val="18"/>
                <w:szCs w:val="18"/>
              </w:rPr>
              <w:t>2</w:t>
            </w:r>
          </w:p>
        </w:tc>
        <w:tc>
          <w:tcPr>
            <w:tcW w:w="2551" w:type="dxa"/>
          </w:tcPr>
          <w:p w:rsidR="00257F71" w:rsidRPr="00795ADF" w:rsidRDefault="00257F71" w:rsidP="00F5141C">
            <w:pPr>
              <w:jc w:val="center"/>
              <w:rPr>
                <w:sz w:val="18"/>
                <w:szCs w:val="18"/>
              </w:rPr>
            </w:pPr>
            <w:r w:rsidRPr="00795ADF">
              <w:rPr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:rsidR="00257F71" w:rsidRPr="00795ADF" w:rsidRDefault="00257F71" w:rsidP="00F5141C">
            <w:pPr>
              <w:jc w:val="center"/>
              <w:rPr>
                <w:sz w:val="18"/>
                <w:szCs w:val="18"/>
              </w:rPr>
            </w:pPr>
            <w:r w:rsidRPr="00795ADF">
              <w:rPr>
                <w:sz w:val="18"/>
                <w:szCs w:val="18"/>
              </w:rPr>
              <w:t>4</w:t>
            </w:r>
          </w:p>
        </w:tc>
        <w:tc>
          <w:tcPr>
            <w:tcW w:w="2127" w:type="dxa"/>
          </w:tcPr>
          <w:p w:rsidR="00257F71" w:rsidRPr="00795ADF" w:rsidRDefault="00257F71" w:rsidP="00F5141C">
            <w:pPr>
              <w:jc w:val="center"/>
              <w:rPr>
                <w:sz w:val="18"/>
                <w:szCs w:val="18"/>
              </w:rPr>
            </w:pPr>
            <w:r w:rsidRPr="00795ADF">
              <w:rPr>
                <w:sz w:val="18"/>
                <w:szCs w:val="18"/>
              </w:rPr>
              <w:t>5</w:t>
            </w:r>
          </w:p>
        </w:tc>
        <w:tc>
          <w:tcPr>
            <w:tcW w:w="2268" w:type="dxa"/>
          </w:tcPr>
          <w:p w:rsidR="00257F71" w:rsidRPr="00795ADF" w:rsidRDefault="00257F71" w:rsidP="00F5141C">
            <w:pPr>
              <w:jc w:val="center"/>
              <w:rPr>
                <w:sz w:val="18"/>
                <w:szCs w:val="18"/>
              </w:rPr>
            </w:pPr>
            <w:r w:rsidRPr="00795ADF">
              <w:rPr>
                <w:sz w:val="18"/>
                <w:szCs w:val="18"/>
              </w:rPr>
              <w:t>6</w:t>
            </w:r>
          </w:p>
        </w:tc>
        <w:tc>
          <w:tcPr>
            <w:tcW w:w="3402" w:type="dxa"/>
          </w:tcPr>
          <w:p w:rsidR="00257F71" w:rsidRPr="00795ADF" w:rsidRDefault="00257F71" w:rsidP="00F5141C">
            <w:pPr>
              <w:jc w:val="center"/>
              <w:rPr>
                <w:sz w:val="18"/>
                <w:szCs w:val="18"/>
              </w:rPr>
            </w:pPr>
            <w:r w:rsidRPr="00795ADF">
              <w:rPr>
                <w:sz w:val="18"/>
                <w:szCs w:val="18"/>
              </w:rPr>
              <w:t>7</w:t>
            </w:r>
          </w:p>
        </w:tc>
      </w:tr>
      <w:tr w:rsidR="00257F71" w:rsidTr="00573044">
        <w:tc>
          <w:tcPr>
            <w:tcW w:w="1304" w:type="dxa"/>
          </w:tcPr>
          <w:p w:rsidR="00257F71" w:rsidRDefault="00257F71" w:rsidP="00F5141C">
            <w:pPr>
              <w:jc w:val="center"/>
              <w:rPr>
                <w:sz w:val="24"/>
                <w:szCs w:val="24"/>
              </w:rPr>
            </w:pPr>
            <w:r w:rsidRPr="00CD15EE">
              <w:rPr>
                <w:rFonts w:ascii="Cambria" w:hAnsi="Cambria"/>
                <w:sz w:val="18"/>
                <w:szCs w:val="18"/>
              </w:rPr>
              <w:t>Ульяновская область</w:t>
            </w:r>
          </w:p>
        </w:tc>
        <w:tc>
          <w:tcPr>
            <w:tcW w:w="1276" w:type="dxa"/>
          </w:tcPr>
          <w:p w:rsidR="00257F71" w:rsidRDefault="00257F71" w:rsidP="00F5141C">
            <w:pPr>
              <w:rPr>
                <w:sz w:val="24"/>
                <w:szCs w:val="24"/>
              </w:rPr>
            </w:pPr>
            <w:r>
              <w:rPr>
                <w:rFonts w:ascii="Cambria" w:hAnsi="Cambria"/>
                <w:sz w:val="18"/>
                <w:szCs w:val="18"/>
              </w:rPr>
              <w:t>О</w:t>
            </w:r>
            <w:r w:rsidRPr="00CD15EE">
              <w:rPr>
                <w:rFonts w:ascii="Cambria" w:hAnsi="Cambria"/>
                <w:sz w:val="18"/>
                <w:szCs w:val="18"/>
              </w:rPr>
              <w:t>пора воздушной линии электропередачи</w:t>
            </w:r>
          </w:p>
        </w:tc>
        <w:tc>
          <w:tcPr>
            <w:tcW w:w="2551" w:type="dxa"/>
          </w:tcPr>
          <w:p w:rsidR="003B2FD8" w:rsidRPr="003B2FD8" w:rsidRDefault="00505EFA" w:rsidP="003B2FD8">
            <w:pPr>
              <w:pStyle w:val="ConsPlusNormal"/>
              <w:rPr>
                <w:rFonts w:asciiTheme="majorHAnsi" w:hAnsiTheme="majorHAnsi"/>
                <w:color w:val="505050"/>
                <w:sz w:val="18"/>
                <w:szCs w:val="18"/>
                <w:shd w:val="clear" w:color="auto" w:fill="FFFFFF"/>
              </w:rPr>
            </w:pPr>
            <w:r w:rsidRPr="00CD15EE">
              <w:rPr>
                <w:rFonts w:ascii="Cambria" w:hAnsi="Cambria"/>
                <w:sz w:val="18"/>
                <w:szCs w:val="18"/>
                <w:shd w:val="clear" w:color="auto" w:fill="FFFFFF"/>
              </w:rPr>
              <w:t>43</w:t>
            </w:r>
            <w:r>
              <w:rPr>
                <w:rFonts w:ascii="Cambria" w:hAnsi="Cambria"/>
                <w:sz w:val="18"/>
                <w:szCs w:val="18"/>
                <w:shd w:val="clear" w:color="auto" w:fill="FFFFFF"/>
              </w:rPr>
              <w:t>2017</w:t>
            </w:r>
            <w:r w:rsidRPr="00CD15EE">
              <w:rPr>
                <w:rFonts w:ascii="Cambria" w:hAnsi="Cambria"/>
                <w:sz w:val="18"/>
                <w:szCs w:val="18"/>
                <w:shd w:val="clear" w:color="auto" w:fill="FFFFFF"/>
              </w:rPr>
              <w:t xml:space="preserve">, г. Ульяновск, ул. </w:t>
            </w:r>
            <w:r>
              <w:rPr>
                <w:rFonts w:ascii="Cambria" w:hAnsi="Cambria"/>
                <w:sz w:val="18"/>
                <w:szCs w:val="18"/>
                <w:shd w:val="clear" w:color="auto" w:fill="FFFFFF"/>
              </w:rPr>
              <w:t>Минаева</w:t>
            </w:r>
            <w:r w:rsidRPr="00CD15EE">
              <w:rPr>
                <w:rFonts w:ascii="Cambria" w:hAnsi="Cambria"/>
                <w:sz w:val="18"/>
                <w:szCs w:val="18"/>
                <w:shd w:val="clear" w:color="auto" w:fill="FFFFFF"/>
              </w:rPr>
              <w:t>, д.</w:t>
            </w:r>
            <w:r>
              <w:rPr>
                <w:rFonts w:ascii="Cambria" w:hAnsi="Cambria"/>
                <w:sz w:val="18"/>
                <w:szCs w:val="18"/>
                <w:shd w:val="clear" w:color="auto" w:fill="FFFFFF"/>
              </w:rPr>
              <w:t>46</w:t>
            </w:r>
            <w:r w:rsidRPr="00CD15EE">
              <w:rPr>
                <w:rFonts w:ascii="Cambria" w:hAnsi="Cambria"/>
                <w:sz w:val="18"/>
                <w:szCs w:val="18"/>
                <w:shd w:val="clear" w:color="auto" w:fill="FFFFFF"/>
              </w:rPr>
              <w:t>, литера А.</w:t>
            </w:r>
            <w:r w:rsidRPr="00CD15EE">
              <w:rPr>
                <w:rFonts w:ascii="Cambria" w:hAnsi="Cambria"/>
                <w:sz w:val="18"/>
                <w:szCs w:val="18"/>
              </w:rPr>
              <w:br/>
            </w:r>
            <w:r w:rsidRPr="00CD15EE">
              <w:rPr>
                <w:rStyle w:val="a3"/>
                <w:rFonts w:ascii="Cambria" w:hAnsi="Cambria"/>
                <w:b w:val="0"/>
                <w:sz w:val="18"/>
                <w:szCs w:val="18"/>
                <w:bdr w:val="none" w:sz="0" w:space="0" w:color="auto" w:frame="1"/>
                <w:shd w:val="clear" w:color="auto" w:fill="FFFFFF"/>
              </w:rPr>
              <w:t>Тел.:</w:t>
            </w:r>
            <w:r w:rsidRPr="00CD15EE">
              <w:rPr>
                <w:rFonts w:ascii="Cambria" w:hAnsi="Cambria"/>
                <w:sz w:val="18"/>
                <w:szCs w:val="18"/>
                <w:shd w:val="clear" w:color="auto" w:fill="FFFFFF"/>
              </w:rPr>
              <w:t> </w:t>
            </w:r>
            <w:r w:rsidRPr="00505EFA">
              <w:rPr>
                <w:rFonts w:asciiTheme="majorHAnsi" w:hAnsiTheme="majorHAnsi"/>
                <w:color w:val="505050"/>
                <w:sz w:val="18"/>
                <w:szCs w:val="18"/>
                <w:shd w:val="clear" w:color="auto" w:fill="FFFFFF"/>
              </w:rPr>
              <w:t xml:space="preserve">+7(8422) </w:t>
            </w:r>
            <w:r w:rsidR="003B2FD8" w:rsidRPr="003B2FD8">
              <w:rPr>
                <w:rFonts w:asciiTheme="majorHAnsi" w:hAnsiTheme="majorHAnsi"/>
                <w:color w:val="505050"/>
                <w:sz w:val="18"/>
                <w:szCs w:val="18"/>
                <w:shd w:val="clear" w:color="auto" w:fill="FFFFFF"/>
              </w:rPr>
              <w:t>27</w:t>
            </w:r>
            <w:r w:rsidRPr="00505EFA">
              <w:rPr>
                <w:rFonts w:asciiTheme="majorHAnsi" w:hAnsiTheme="majorHAnsi"/>
                <w:color w:val="505050"/>
                <w:sz w:val="18"/>
                <w:szCs w:val="18"/>
                <w:shd w:val="clear" w:color="auto" w:fill="FFFFFF"/>
              </w:rPr>
              <w:t>-</w:t>
            </w:r>
            <w:r w:rsidR="003B2FD8" w:rsidRPr="003B2FD8">
              <w:rPr>
                <w:rFonts w:asciiTheme="majorHAnsi" w:hAnsiTheme="majorHAnsi"/>
                <w:color w:val="505050"/>
                <w:sz w:val="18"/>
                <w:szCs w:val="18"/>
                <w:shd w:val="clear" w:color="auto" w:fill="FFFFFF"/>
              </w:rPr>
              <w:t>49</w:t>
            </w:r>
            <w:r w:rsidRPr="00505EFA">
              <w:rPr>
                <w:rFonts w:asciiTheme="majorHAnsi" w:hAnsiTheme="majorHAnsi"/>
                <w:color w:val="505050"/>
                <w:sz w:val="18"/>
                <w:szCs w:val="18"/>
                <w:shd w:val="clear" w:color="auto" w:fill="FFFFFF"/>
              </w:rPr>
              <w:t>-</w:t>
            </w:r>
            <w:r w:rsidR="003B2FD8" w:rsidRPr="003B2FD8">
              <w:rPr>
                <w:rFonts w:asciiTheme="majorHAnsi" w:hAnsiTheme="majorHAnsi"/>
                <w:color w:val="505050"/>
                <w:sz w:val="18"/>
                <w:szCs w:val="18"/>
                <w:shd w:val="clear" w:color="auto" w:fill="FFFFFF"/>
              </w:rPr>
              <w:t>05</w:t>
            </w:r>
          </w:p>
          <w:p w:rsidR="00257F71" w:rsidRDefault="00505EFA" w:rsidP="003B2FD8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CD15EE">
              <w:rPr>
                <w:rStyle w:val="a3"/>
                <w:rFonts w:ascii="Cambria" w:hAnsi="Cambria"/>
                <w:b w:val="0"/>
                <w:sz w:val="18"/>
                <w:szCs w:val="18"/>
                <w:bdr w:val="none" w:sz="0" w:space="0" w:color="auto" w:frame="1"/>
                <w:shd w:val="clear" w:color="auto" w:fill="FFFFFF"/>
              </w:rPr>
              <w:t>mail</w:t>
            </w:r>
            <w:proofErr w:type="spellEnd"/>
            <w:r w:rsidRPr="00CD15EE">
              <w:rPr>
                <w:rStyle w:val="a3"/>
                <w:rFonts w:ascii="Cambria" w:hAnsi="Cambria"/>
                <w:b w:val="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  <w:r w:rsidRPr="00CD15EE">
              <w:rPr>
                <w:rFonts w:ascii="Cambria" w:hAnsi="Cambria"/>
                <w:sz w:val="18"/>
                <w:szCs w:val="18"/>
                <w:shd w:val="clear" w:color="auto" w:fill="FFFFFF"/>
              </w:rPr>
              <w:t> </w:t>
            </w:r>
            <w:r>
              <w:rPr>
                <w:color w:val="505050"/>
                <w:sz w:val="19"/>
                <w:szCs w:val="19"/>
                <w:shd w:val="clear" w:color="auto" w:fill="FFFFFF"/>
              </w:rPr>
              <w:t> </w:t>
            </w:r>
            <w:hyperlink r:id="rId4" w:history="1">
              <w:r w:rsidRPr="00795ADF">
                <w:rPr>
                  <w:rStyle w:val="a4"/>
                  <w:color w:val="417EC3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bdk@ulges.ru</w:t>
              </w:r>
            </w:hyperlink>
          </w:p>
        </w:tc>
        <w:tc>
          <w:tcPr>
            <w:tcW w:w="2268" w:type="dxa"/>
          </w:tcPr>
          <w:p w:rsidR="00022789" w:rsidRPr="00062B87" w:rsidRDefault="00573044" w:rsidP="00022789">
            <w:pPr>
              <w:jc w:val="center"/>
              <w:rPr>
                <w:color w:val="FF0000"/>
                <w:sz w:val="24"/>
                <w:szCs w:val="24"/>
              </w:rPr>
            </w:pPr>
            <w:r w:rsidRPr="00CD15EE">
              <w:rPr>
                <w:rFonts w:ascii="Cambria" w:hAnsi="Cambria"/>
                <w:sz w:val="18"/>
                <w:szCs w:val="18"/>
              </w:rPr>
              <w:t>В течение 30 (тридцати) рабочих дней со дня получения Запроса</w:t>
            </w:r>
          </w:p>
        </w:tc>
        <w:tc>
          <w:tcPr>
            <w:tcW w:w="2127" w:type="dxa"/>
          </w:tcPr>
          <w:p w:rsidR="00257F71" w:rsidRPr="00DF5B25" w:rsidRDefault="00573044" w:rsidP="00F5141C">
            <w:pPr>
              <w:jc w:val="center"/>
              <w:rPr>
                <w:sz w:val="24"/>
                <w:szCs w:val="24"/>
              </w:rPr>
            </w:pPr>
            <w:r w:rsidRPr="00CD15EE">
              <w:rPr>
                <w:rFonts w:ascii="Cambria" w:hAnsi="Cambria"/>
                <w:sz w:val="18"/>
                <w:szCs w:val="18"/>
              </w:rPr>
              <w:t>В течение 30 (тридцати) рабочих дней со дня получения Запроса</w:t>
            </w:r>
          </w:p>
        </w:tc>
        <w:tc>
          <w:tcPr>
            <w:tcW w:w="2268" w:type="dxa"/>
          </w:tcPr>
          <w:p w:rsidR="00257F71" w:rsidRDefault="003B2FD8" w:rsidP="003B2FD8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3B2FD8">
              <w:rPr>
                <w:rFonts w:ascii="Cambria" w:hAnsi="Cambria"/>
                <w:sz w:val="18"/>
                <w:szCs w:val="18"/>
              </w:rPr>
              <w:t xml:space="preserve">175,20 </w:t>
            </w:r>
            <w:r w:rsidR="00022789" w:rsidRPr="00DF5B25">
              <w:rPr>
                <w:rFonts w:ascii="Cambria" w:hAnsi="Cambria"/>
                <w:sz w:val="18"/>
                <w:szCs w:val="18"/>
              </w:rPr>
              <w:t>(ст</w:t>
            </w:r>
            <w:r>
              <w:rPr>
                <w:rFonts w:ascii="Cambria" w:hAnsi="Cambria"/>
                <w:sz w:val="18"/>
                <w:szCs w:val="18"/>
              </w:rPr>
              <w:t>о семьдесят пять</w:t>
            </w:r>
            <w:r w:rsidR="00022789" w:rsidRPr="00DF5B25">
              <w:rPr>
                <w:rFonts w:ascii="Cambria" w:hAnsi="Cambria"/>
                <w:sz w:val="18"/>
                <w:szCs w:val="18"/>
              </w:rPr>
              <w:t xml:space="preserve">) рублей </w:t>
            </w:r>
            <w:r w:rsidRPr="003B2FD8">
              <w:rPr>
                <w:rFonts w:ascii="Cambria" w:hAnsi="Cambria"/>
                <w:sz w:val="18"/>
                <w:szCs w:val="18"/>
              </w:rPr>
              <w:t>2</w:t>
            </w:r>
            <w:r w:rsidR="00022789" w:rsidRPr="00DF5B25">
              <w:rPr>
                <w:rFonts w:ascii="Cambria" w:hAnsi="Cambria"/>
                <w:sz w:val="18"/>
                <w:szCs w:val="18"/>
              </w:rPr>
              <w:t>0 копеек с учетом НДС за подвеску одного кабеля ВОЛС на одну опору воздушной линии электропередачи</w:t>
            </w:r>
            <w:r w:rsidR="00573044">
              <w:rPr>
                <w:rFonts w:ascii="Cambria" w:hAnsi="Cambria"/>
                <w:sz w:val="18"/>
                <w:szCs w:val="18"/>
              </w:rPr>
              <w:t>**</w:t>
            </w:r>
          </w:p>
        </w:tc>
        <w:tc>
          <w:tcPr>
            <w:tcW w:w="3402" w:type="dxa"/>
          </w:tcPr>
          <w:p w:rsidR="00257F71" w:rsidRPr="00DF5B25" w:rsidRDefault="00257F71" w:rsidP="00F5141C">
            <w:pPr>
              <w:pStyle w:val="ConsPlusNormal"/>
              <w:rPr>
                <w:rFonts w:ascii="Cambria" w:hAnsi="Cambria"/>
                <w:sz w:val="18"/>
                <w:szCs w:val="18"/>
              </w:rPr>
            </w:pPr>
            <w:r w:rsidRPr="00DF5B25">
              <w:rPr>
                <w:rFonts w:ascii="Cambria" w:hAnsi="Cambria"/>
                <w:sz w:val="18"/>
                <w:szCs w:val="18"/>
              </w:rPr>
              <w:t xml:space="preserve">Запрос необходимо оформить в письменной форме, подписать уполномоченным лицом на бланке организации с датой и исходящим номером. </w:t>
            </w:r>
          </w:p>
          <w:p w:rsidR="00257F71" w:rsidRDefault="00257F71" w:rsidP="00F5141C">
            <w:pPr>
              <w:rPr>
                <w:sz w:val="24"/>
                <w:szCs w:val="24"/>
              </w:rPr>
            </w:pPr>
            <w:r w:rsidRPr="00DF5B25">
              <w:rPr>
                <w:rFonts w:ascii="Cambria" w:hAnsi="Cambria"/>
                <w:sz w:val="18"/>
                <w:szCs w:val="18"/>
              </w:rPr>
              <w:t>Запрос должен содержать: сведения об организации, запрашивающей информацию (наименование и организационно-правовая форма, контактные данные); воздушной линии электропередачи - планируемая трасса прохождения линии связи, тип кабеля, планируемые сроки строительства и ввода в эксплуатацию линии связи, емкость линии связи, планируемое распределение оптических волокон в кабеле (в случае применимости); для размещения оборудования связи на опорах воздушной линии электропередачи - данные, позволяющие идентифицировать опору воздушной линии</w:t>
            </w:r>
          </w:p>
        </w:tc>
      </w:tr>
    </w:tbl>
    <w:p w:rsidR="00257F71" w:rsidRDefault="00257F71" w:rsidP="00257F71">
      <w:pPr>
        <w:rPr>
          <w:sz w:val="24"/>
          <w:szCs w:val="24"/>
        </w:rPr>
      </w:pPr>
    </w:p>
    <w:p w:rsidR="00F5141C" w:rsidRPr="00CD15EE" w:rsidRDefault="00F5141C" w:rsidP="00F5141C">
      <w:pPr>
        <w:pStyle w:val="Default"/>
        <w:ind w:left="142"/>
        <w:rPr>
          <w:rFonts w:ascii="Cambria" w:hAnsi="Cambria"/>
          <w:sz w:val="20"/>
          <w:szCs w:val="20"/>
        </w:rPr>
      </w:pPr>
      <w:r w:rsidRPr="00CD15EE">
        <w:rPr>
          <w:rFonts w:ascii="Cambria" w:hAnsi="Cambria"/>
          <w:sz w:val="20"/>
          <w:szCs w:val="20"/>
        </w:rPr>
        <w:t xml:space="preserve">*С целью уточнения информации об объекте (о трассе и местоположении конечных точек запрашиваемого участка </w:t>
      </w:r>
      <w:proofErr w:type="gramStart"/>
      <w:r w:rsidRPr="00CD15EE">
        <w:rPr>
          <w:rFonts w:ascii="Cambria" w:hAnsi="Cambria"/>
          <w:sz w:val="20"/>
          <w:szCs w:val="20"/>
        </w:rPr>
        <w:t>ВЛ</w:t>
      </w:r>
      <w:proofErr w:type="gramEnd"/>
      <w:r w:rsidRPr="00CD15EE">
        <w:rPr>
          <w:rFonts w:ascii="Cambria" w:hAnsi="Cambria"/>
          <w:sz w:val="20"/>
          <w:szCs w:val="20"/>
        </w:rPr>
        <w:t xml:space="preserve">/опоры ВЛ и т.п.). </w:t>
      </w:r>
    </w:p>
    <w:p w:rsidR="00F5141C" w:rsidRPr="00CD15EE" w:rsidRDefault="00F5141C" w:rsidP="00F5141C">
      <w:pPr>
        <w:pStyle w:val="Default"/>
        <w:ind w:left="142"/>
        <w:rPr>
          <w:rFonts w:ascii="Cambria" w:hAnsi="Cambria"/>
          <w:sz w:val="20"/>
          <w:szCs w:val="20"/>
        </w:rPr>
      </w:pPr>
      <w:r w:rsidRPr="00CD15EE">
        <w:rPr>
          <w:rFonts w:ascii="Cambria" w:hAnsi="Cambria"/>
          <w:sz w:val="20"/>
          <w:szCs w:val="20"/>
        </w:rPr>
        <w:t xml:space="preserve">**Стоимость услуг подлежит ежегодному пересмотру с учетом индекса потребительских цен за истекший год (в процентах от предыдущего года). </w:t>
      </w:r>
    </w:p>
    <w:p w:rsidR="00F5141C" w:rsidRPr="00CD15EE" w:rsidRDefault="00F5141C" w:rsidP="00F5141C">
      <w:pPr>
        <w:ind w:left="142"/>
        <w:rPr>
          <w:rFonts w:ascii="Cambria" w:hAnsi="Cambria"/>
        </w:rPr>
      </w:pPr>
      <w:r w:rsidRPr="00CD15EE">
        <w:rPr>
          <w:rFonts w:ascii="Cambria" w:hAnsi="Cambria"/>
        </w:rPr>
        <w:t>***Также является адресом для направления заявлений на предоставление доступа к объектам инфраструктуры</w:t>
      </w:r>
    </w:p>
    <w:p w:rsidR="00CE5DCC" w:rsidRDefault="00CE5DCC"/>
    <w:sectPr w:rsidR="00CE5DCC" w:rsidSect="00795AD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257F71"/>
    <w:rsid w:val="00022789"/>
    <w:rsid w:val="00140599"/>
    <w:rsid w:val="00161C03"/>
    <w:rsid w:val="00257F71"/>
    <w:rsid w:val="003B2FD8"/>
    <w:rsid w:val="00505EFA"/>
    <w:rsid w:val="00573044"/>
    <w:rsid w:val="00612FF0"/>
    <w:rsid w:val="00795ADF"/>
    <w:rsid w:val="00B45C07"/>
    <w:rsid w:val="00CE5DCC"/>
    <w:rsid w:val="00D807AF"/>
    <w:rsid w:val="00DE2C57"/>
    <w:rsid w:val="00DF5B25"/>
    <w:rsid w:val="00F51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F71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7F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F514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505EFA"/>
    <w:rPr>
      <w:b/>
      <w:bCs/>
    </w:rPr>
  </w:style>
  <w:style w:type="character" w:styleId="a4">
    <w:name w:val="Hyperlink"/>
    <w:basedOn w:val="a0"/>
    <w:uiPriority w:val="99"/>
    <w:semiHidden/>
    <w:unhideWhenUsed/>
    <w:rsid w:val="00505E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dk@ulge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SadykovaLM</dc:creator>
  <cp:lastModifiedBy>Dmitry Pimanchikov</cp:lastModifiedBy>
  <cp:revision>3</cp:revision>
  <dcterms:created xsi:type="dcterms:W3CDTF">2022-07-08T05:01:00Z</dcterms:created>
  <dcterms:modified xsi:type="dcterms:W3CDTF">2024-02-06T10:16:00Z</dcterms:modified>
</cp:coreProperties>
</file>